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350575" w:rsidRDefault="00125904" w:rsidP="004B2981">
      <w:pPr>
        <w:jc w:val="center"/>
        <w:rPr>
          <w:rFonts w:ascii="Marianne Light" w:hAnsi="Marianne Light" w:cs="Arial"/>
          <w:b/>
          <w:sz w:val="28"/>
          <w:szCs w:val="28"/>
        </w:rPr>
      </w:pPr>
      <w:r w:rsidRPr="00350575">
        <w:rPr>
          <w:rFonts w:ascii="Marianne Light" w:hAnsi="Marianne Light" w:cs="Arial"/>
          <w:b/>
          <w:sz w:val="28"/>
          <w:szCs w:val="28"/>
        </w:rPr>
        <w:t>ENGAGEMENTS EXPR</w:t>
      </w:r>
      <w:r w:rsidR="00350575" w:rsidRPr="00350575">
        <w:rPr>
          <w:rFonts w:ascii="Marianne Light" w:hAnsi="Marianne Light" w:cs="Arial"/>
          <w:b/>
          <w:sz w:val="28"/>
          <w:szCs w:val="28"/>
        </w:rPr>
        <w:t>È</w:t>
      </w:r>
      <w:r w:rsidRPr="00350575">
        <w:rPr>
          <w:rFonts w:ascii="Marianne Light" w:hAnsi="Marianne Light" w:cs="Arial"/>
          <w:b/>
          <w:sz w:val="28"/>
          <w:szCs w:val="28"/>
        </w:rPr>
        <w:t xml:space="preserve">S </w:t>
      </w:r>
    </w:p>
    <w:p w:rsidR="00350575" w:rsidRPr="007B3521" w:rsidRDefault="00350575" w:rsidP="004B2981">
      <w:pPr>
        <w:jc w:val="center"/>
        <w:rPr>
          <w:rFonts w:ascii="Marianne Light" w:hAnsi="Marianne Light" w:cs="Arial"/>
          <w:b/>
          <w:sz w:val="22"/>
          <w:szCs w:val="22"/>
        </w:rPr>
      </w:pPr>
    </w:p>
    <w:p w:rsidR="00C139D9" w:rsidRPr="00E90FA0" w:rsidRDefault="00C80754" w:rsidP="00C8075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588"/>
        </w:tabs>
        <w:spacing w:line="360" w:lineRule="auto"/>
        <w:rPr>
          <w:rFonts w:ascii="Marianne Light" w:hAnsi="Marianne Light"/>
          <w:b/>
          <w:bCs/>
          <w:sz w:val="28"/>
          <w:szCs w:val="28"/>
        </w:rPr>
      </w:pPr>
      <w:r w:rsidRPr="008B0F37">
        <w:rPr>
          <w:rFonts w:ascii="Marianne Light" w:hAnsi="Marianne Light"/>
          <w:b/>
          <w:szCs w:val="28"/>
        </w:rPr>
        <w:t>ACQUISITION, QUALIFICATION ET MAINTENANCE DES MOYENS D'ESSAI DESTINES A L'ETUDE DES EFFETS DES RAYONNEMENTS ELECTROMAGNETIQUES IMPULSIONNELS AU PROFIT DE L’INSTITUT DE RECHERCHE BIOMEDICALE DES ARMEES (IRBA).</w:t>
      </w:r>
    </w:p>
    <w:p w:rsidR="007B3521" w:rsidRDefault="007B3521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C139D9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C80754">
            <w:rPr>
              <w:rFonts w:ascii="Marianne Light" w:hAnsi="Marianne Light"/>
              <w:b/>
              <w:bCs/>
              <w:sz w:val="20"/>
              <w:szCs w:val="20"/>
            </w:rPr>
            <w:t>1006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Default="004B2981">
      <w:pPr>
        <w:rPr>
          <w:rFonts w:ascii="Marianne Light" w:hAnsi="Marianne Light" w:cs="Arial"/>
          <w:sz w:val="20"/>
          <w:szCs w:val="20"/>
        </w:rPr>
      </w:pPr>
    </w:p>
    <w:p w:rsidR="00350575" w:rsidRDefault="00350575">
      <w:pPr>
        <w:rPr>
          <w:rFonts w:ascii="Marianne Light" w:hAnsi="Marianne Light" w:cs="Arial"/>
          <w:sz w:val="20"/>
          <w:szCs w:val="20"/>
        </w:rPr>
      </w:pPr>
    </w:p>
    <w:p w:rsidR="007B0C0A" w:rsidRPr="003154DF" w:rsidRDefault="007B0C0A" w:rsidP="007B0C0A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CANDIDAT UNIQUE ou COTRAITANT 1 (=MANDATAIRE) si groupement d’opérateurs </w:t>
      </w:r>
    </w:p>
    <w:p w:rsidR="007B0C0A" w:rsidRDefault="007B0C0A" w:rsidP="00125904">
      <w:pPr>
        <w:rPr>
          <w:rFonts w:ascii="Marianne Light" w:hAnsi="Marianne Light" w:cs="Arial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C139D9">
        <w:rPr>
          <w:rFonts w:ascii="Marianne Light" w:hAnsi="Marianne Light"/>
          <w:sz w:val="20"/>
          <w:szCs w:val="20"/>
        </w:rPr>
        <w:t>5</w:t>
      </w:r>
      <w:r>
        <w:rPr>
          <w:rFonts w:ascii="Marianne Light" w:hAnsi="Marianne Light"/>
          <w:sz w:val="20"/>
          <w:szCs w:val="20"/>
        </w:rPr>
        <w:t>_00</w:t>
      </w:r>
      <w:r w:rsidR="00C80754">
        <w:rPr>
          <w:rFonts w:ascii="Marianne Light" w:hAnsi="Marianne Light"/>
          <w:sz w:val="20"/>
          <w:szCs w:val="20"/>
        </w:rPr>
        <w:t>1006</w:t>
      </w:r>
      <w:r>
        <w:rPr>
          <w:rFonts w:ascii="Marianne Light" w:hAnsi="Marianne Light"/>
          <w:sz w:val="20"/>
          <w:szCs w:val="20"/>
        </w:rPr>
        <w:t xml:space="preserve"> et conformément à l’article 6.5.1 du règlement </w:t>
      </w:r>
      <w:r w:rsidR="006D26C4">
        <w:rPr>
          <w:rFonts w:ascii="Marianne Light" w:hAnsi="Marianne Light"/>
          <w:sz w:val="20"/>
          <w:szCs w:val="20"/>
        </w:rPr>
        <w:t>de la consultation afférente</w:t>
      </w:r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125904" w:rsidRPr="00D10128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125904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 xml:space="preserve"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</w:t>
      </w:r>
      <w:r w:rsidR="00D10128">
        <w:rPr>
          <w:rFonts w:ascii="Marianne Light" w:hAnsi="Marianne Light"/>
          <w:sz w:val="20"/>
          <w:szCs w:val="20"/>
        </w:rPr>
        <w:t>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125904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125904" w:rsidRDefault="00125904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 w:rsidR="00D10128"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125904" w:rsidRPr="00125904" w:rsidRDefault="00125904" w:rsidP="00125904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 w:rsidR="00D10128"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7B0C0A" w:rsidRPr="00125904" w:rsidRDefault="00125904" w:rsidP="00125904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7B0C0A" w:rsidRPr="0070661F" w:rsidRDefault="007B0C0A">
      <w:pPr>
        <w:rPr>
          <w:rFonts w:ascii="Marianne Light" w:hAnsi="Marianne Light" w:cs="Arial"/>
          <w:sz w:val="20"/>
          <w:szCs w:val="20"/>
        </w:rPr>
      </w:pPr>
    </w:p>
    <w:p w:rsidR="00D10128" w:rsidRDefault="00D10128">
      <w:pPr>
        <w:rPr>
          <w:rFonts w:ascii="Marianne Light" w:hAnsi="Marianne Light" w:cs="Arial"/>
          <w:sz w:val="20"/>
          <w:szCs w:val="20"/>
        </w:rPr>
      </w:pPr>
      <w:r>
        <w:rPr>
          <w:rFonts w:ascii="Marianne Light" w:hAnsi="Marianne Light" w:cs="Arial"/>
          <w:sz w:val="20"/>
          <w:szCs w:val="20"/>
        </w:rPr>
        <w:br w:type="page"/>
      </w:r>
      <w:bookmarkStart w:id="0" w:name="_GoBack"/>
      <w:bookmarkEnd w:id="0"/>
    </w:p>
    <w:p w:rsidR="00D10128" w:rsidRDefault="00D10128" w:rsidP="00D10128">
      <w:pPr>
        <w:pStyle w:val="Paragraphedeliste"/>
        <w:rPr>
          <w:rFonts w:ascii="Marianne Light" w:hAnsi="Marianne Light" w:cs="Arial"/>
          <w:sz w:val="20"/>
          <w:szCs w:val="20"/>
        </w:rPr>
      </w:pPr>
    </w:p>
    <w:p w:rsidR="00D10128" w:rsidRDefault="00D10128" w:rsidP="00D10128">
      <w:pPr>
        <w:pStyle w:val="Paragraphedeliste"/>
        <w:numPr>
          <w:ilvl w:val="0"/>
          <w:numId w:val="1"/>
        </w:numPr>
        <w:rPr>
          <w:rFonts w:ascii="Marianne Light" w:hAnsi="Marianne Light" w:cs="Arial"/>
          <w:sz w:val="20"/>
          <w:szCs w:val="20"/>
        </w:rPr>
      </w:pPr>
      <w:r w:rsidRPr="003154DF">
        <w:rPr>
          <w:rFonts w:ascii="Marianne Light" w:hAnsi="Marianne Light" w:cs="Arial"/>
          <w:sz w:val="20"/>
          <w:szCs w:val="20"/>
        </w:rPr>
        <w:t xml:space="preserve">COTRAITANT </w:t>
      </w:r>
      <w:r>
        <w:rPr>
          <w:rFonts w:ascii="Marianne Light" w:hAnsi="Marianne Light" w:cs="Arial"/>
          <w:sz w:val="20"/>
          <w:szCs w:val="20"/>
        </w:rPr>
        <w:t>2</w:t>
      </w:r>
      <w:r w:rsidRPr="003154DF">
        <w:rPr>
          <w:rFonts w:ascii="Marianne Light" w:hAnsi="Marianne Light" w:cs="Arial"/>
          <w:sz w:val="20"/>
          <w:szCs w:val="20"/>
        </w:rPr>
        <w:t xml:space="preserve"> si groupement d’opérateurs </w:t>
      </w:r>
    </w:p>
    <w:p w:rsidR="00D10128" w:rsidRPr="003154DF" w:rsidRDefault="00D10128" w:rsidP="00D10128">
      <w:pPr>
        <w:pStyle w:val="Paragraphedeliste"/>
        <w:ind w:left="0"/>
        <w:rPr>
          <w:rFonts w:ascii="Marianne Light" w:hAnsi="Marianne Light" w:cs="Arial"/>
          <w:i/>
          <w:sz w:val="16"/>
          <w:szCs w:val="16"/>
        </w:rPr>
      </w:pPr>
      <w:r w:rsidRPr="003154DF">
        <w:rPr>
          <w:rFonts w:ascii="Marianne Light" w:hAnsi="Marianne Light" w:cs="Arial"/>
          <w:i/>
          <w:sz w:val="16"/>
          <w:szCs w:val="16"/>
        </w:rPr>
        <w:t>A dupliquer selon le nombre de cotraitants</w:t>
      </w:r>
    </w:p>
    <w:p w:rsidR="00D10128" w:rsidRDefault="00D10128" w:rsidP="00D10128">
      <w:pPr>
        <w:rPr>
          <w:rFonts w:ascii="Marianne Light" w:hAnsi="Marianne Light" w:cs="Arial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Dans le cadre du projet DAF_202</w:t>
      </w:r>
      <w:r w:rsidR="00C139D9">
        <w:rPr>
          <w:rFonts w:ascii="Marianne Light" w:hAnsi="Marianne Light"/>
          <w:sz w:val="20"/>
          <w:szCs w:val="20"/>
        </w:rPr>
        <w:t>5</w:t>
      </w:r>
      <w:r>
        <w:rPr>
          <w:rFonts w:ascii="Marianne Light" w:hAnsi="Marianne Light"/>
          <w:sz w:val="20"/>
          <w:szCs w:val="20"/>
        </w:rPr>
        <w:t>_00</w:t>
      </w:r>
      <w:r w:rsidR="00C80754">
        <w:rPr>
          <w:rFonts w:ascii="Marianne Light" w:hAnsi="Marianne Light"/>
          <w:sz w:val="20"/>
          <w:szCs w:val="20"/>
        </w:rPr>
        <w:t>1006</w:t>
      </w:r>
      <w:r>
        <w:rPr>
          <w:rFonts w:ascii="Marianne Light" w:hAnsi="Marianne Light"/>
          <w:sz w:val="20"/>
          <w:szCs w:val="20"/>
        </w:rPr>
        <w:t xml:space="preserve"> et conformément à l’article 6.5.1 du règlement </w:t>
      </w:r>
      <w:r w:rsidR="006D26C4">
        <w:rPr>
          <w:rFonts w:ascii="Marianne Light" w:hAnsi="Marianne Light"/>
          <w:sz w:val="20"/>
          <w:szCs w:val="20"/>
        </w:rPr>
        <w:t>de la consultation afférente</w:t>
      </w:r>
      <w:r>
        <w:rPr>
          <w:rFonts w:ascii="Marianne Light" w:hAnsi="Marianne Light"/>
          <w:sz w:val="20"/>
          <w:szCs w:val="20"/>
        </w:rPr>
        <w:t xml:space="preserve">, </w:t>
      </w:r>
      <w:r w:rsidRPr="00125904">
        <w:rPr>
          <w:rFonts w:ascii="Marianne Light" w:hAnsi="Marianne Light"/>
          <w:sz w:val="20"/>
          <w:szCs w:val="20"/>
        </w:rPr>
        <w:t xml:space="preserve">je soussigné (Nom Prénom Fonction),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  <w:u w:val="single"/>
        </w:rPr>
      </w:pPr>
      <w:r w:rsidRPr="00125904">
        <w:rPr>
          <w:rFonts w:ascii="Marianne Light" w:hAnsi="Marianne Light"/>
          <w:sz w:val="20"/>
          <w:szCs w:val="20"/>
        </w:rPr>
        <w:t>agissant au nom de la société</w:t>
      </w:r>
      <w:r w:rsidRPr="00125904">
        <w:rPr>
          <w:rFonts w:ascii="Marianne Light" w:hAnsi="Marianne Light"/>
          <w:sz w:val="20"/>
          <w:szCs w:val="20"/>
          <w:u w:val="single"/>
        </w:rPr>
        <w:t xml:space="preserve"> 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="Marianne Light" w:hAnsi="Marianne Light"/>
          <w:sz w:val="20"/>
          <w:szCs w:val="20"/>
        </w:rPr>
        <w:t>...............</w:t>
      </w:r>
    </w:p>
    <w:p w:rsidR="00D10128" w:rsidRPr="00D10128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b/>
          <w:u w:val="single"/>
        </w:rPr>
      </w:pPr>
      <w:r w:rsidRPr="00D10128">
        <w:rPr>
          <w:rFonts w:ascii="Marianne Light" w:hAnsi="Marianne Light"/>
          <w:b/>
          <w:u w:val="single"/>
        </w:rPr>
        <w:t>certifie</w:t>
      </w:r>
      <w:r w:rsidRPr="00D10128">
        <w:rPr>
          <w:rFonts w:ascii="Calibri" w:hAnsi="Calibri" w:cs="Calibri"/>
          <w:b/>
          <w:u w:val="single"/>
        </w:rPr>
        <w:t> </w:t>
      </w:r>
      <w:r w:rsidRPr="00D10128">
        <w:rPr>
          <w:rFonts w:ascii="Marianne Light" w:hAnsi="Marianne Light"/>
          <w:b/>
          <w:u w:val="single"/>
        </w:rPr>
        <w:t xml:space="preserve">: 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être représentée par un ou plusieurs représentants technico-commerciaux maîtrisant parfaitement la langue française, dédiés au suivi et à la gestion globale du marché qui en résultera, et ce conformément aux éléments justificatifs joints au mémoire technique de candidature fourni en réponse sous la/les références ………………………………………………………………………………………………………………………………………………………………………</w:t>
      </w:r>
    </w:p>
    <w:p w:rsidR="00D10128" w:rsidRDefault="00D10128" w:rsidP="00D10128">
      <w:pPr>
        <w:pStyle w:val="Paragraphedeliste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>
        <w:rPr>
          <w:rFonts w:ascii="Marianne Light" w:hAnsi="Marianne Light"/>
          <w:sz w:val="20"/>
          <w:szCs w:val="20"/>
        </w:rPr>
        <w:t>L’engagement de ladite société, candidate à la procédure ci-dessus référencée, à garantir que tous les échanges et toutes les documentations administrative et technique de l’offre présentée soient en langue française.</w:t>
      </w:r>
    </w:p>
    <w:p w:rsidR="00D10128" w:rsidRDefault="00D10128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350575" w:rsidRPr="00125904" w:rsidRDefault="00350575" w:rsidP="00350575">
      <w:pPr>
        <w:widowControl w:val="0"/>
        <w:tabs>
          <w:tab w:val="left" w:pos="1134"/>
        </w:tabs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  <w:tab w:val="left" w:pos="6663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 xml:space="preserve">À </w:t>
      </w:r>
      <w:r>
        <w:rPr>
          <w:rFonts w:ascii="Marianne Light" w:hAnsi="Marianne Light"/>
          <w:sz w:val="20"/>
          <w:szCs w:val="20"/>
        </w:rPr>
        <w:t>………………………………………</w:t>
      </w:r>
      <w:r w:rsidRPr="00125904">
        <w:rPr>
          <w:rFonts w:ascii="Marianne Light" w:hAnsi="Marianne Light"/>
          <w:sz w:val="20"/>
          <w:szCs w:val="20"/>
        </w:rPr>
        <w:t>, le .......................................................</w:t>
      </w: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</w:p>
    <w:p w:rsidR="00D10128" w:rsidRPr="00125904" w:rsidRDefault="00D10128" w:rsidP="00D10128">
      <w:pPr>
        <w:widowControl w:val="0"/>
        <w:tabs>
          <w:tab w:val="left" w:pos="1134"/>
        </w:tabs>
        <w:spacing w:line="360" w:lineRule="auto"/>
        <w:jc w:val="both"/>
        <w:rPr>
          <w:rFonts w:ascii="Marianne Light" w:hAnsi="Marianne Light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Signature</w:t>
      </w:r>
      <w:r>
        <w:rPr>
          <w:rFonts w:ascii="Marianne Light" w:hAnsi="Marianne Light"/>
          <w:sz w:val="20"/>
          <w:szCs w:val="20"/>
        </w:rPr>
        <w:t xml:space="preserve"> </w:t>
      </w:r>
      <w:r w:rsidRPr="00125904">
        <w:rPr>
          <w:rFonts w:ascii="Marianne Light" w:hAnsi="Marianne Light"/>
          <w:sz w:val="20"/>
          <w:szCs w:val="20"/>
        </w:rPr>
        <w:t>:</w:t>
      </w:r>
    </w:p>
    <w:p w:rsidR="00D10128" w:rsidRPr="00125904" w:rsidRDefault="00D10128" w:rsidP="00D10128">
      <w:pPr>
        <w:rPr>
          <w:rFonts w:ascii="Marianne Light" w:hAnsi="Marianne Light" w:cs="Arial"/>
          <w:sz w:val="20"/>
          <w:szCs w:val="20"/>
        </w:rPr>
      </w:pPr>
      <w:r w:rsidRPr="00125904">
        <w:rPr>
          <w:rFonts w:ascii="Marianne Light" w:hAnsi="Marianne Light"/>
          <w:sz w:val="20"/>
          <w:szCs w:val="20"/>
        </w:rPr>
        <w:t>Pour la Société</w:t>
      </w:r>
      <w:r w:rsidRPr="00125904">
        <w:rPr>
          <w:rFonts w:ascii="Calibri" w:hAnsi="Calibri" w:cs="Calibri"/>
          <w:sz w:val="20"/>
          <w:szCs w:val="20"/>
        </w:rPr>
        <w:t> </w:t>
      </w:r>
      <w:r w:rsidRPr="00125904">
        <w:rPr>
          <w:rFonts w:ascii="Marianne Light" w:hAnsi="Marianne Light"/>
          <w:sz w:val="20"/>
          <w:szCs w:val="20"/>
        </w:rPr>
        <w:t>: .......................................................</w:t>
      </w:r>
      <w:r w:rsidRPr="00125904">
        <w:rPr>
          <w:rFonts w:ascii="Marianne Light" w:hAnsi="Marianne Light"/>
          <w:sz w:val="20"/>
          <w:szCs w:val="20"/>
        </w:rPr>
        <w:tab/>
      </w:r>
    </w:p>
    <w:p w:rsidR="00F27274" w:rsidRPr="0070661F" w:rsidRDefault="00F27274">
      <w:pPr>
        <w:rPr>
          <w:rFonts w:ascii="Marianne Light" w:hAnsi="Marianne Light" w:cs="Arial"/>
          <w:sz w:val="20"/>
          <w:szCs w:val="20"/>
        </w:rPr>
      </w:pPr>
    </w:p>
    <w:sectPr w:rsidR="00F27274" w:rsidRPr="0070661F" w:rsidSect="00A12B07">
      <w:headerReference w:type="default" r:id="rId7"/>
      <w:footerReference w:type="default" r:id="rId8"/>
      <w:pgSz w:w="11906" w:h="16838"/>
      <w:pgMar w:top="709" w:right="709" w:bottom="993" w:left="899" w:header="142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45" w:rsidRDefault="006B4145">
      <w:r>
        <w:separator/>
      </w:r>
    </w:p>
  </w:endnote>
  <w:endnote w:type="continuationSeparator" w:id="0">
    <w:p w:rsidR="006B4145" w:rsidRDefault="006B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817" w:type="dxa"/>
      <w:jc w:val="center"/>
      <w:tblLook w:val="04A0" w:firstRow="1" w:lastRow="0" w:firstColumn="1" w:lastColumn="0" w:noHBand="0" w:noVBand="1"/>
    </w:tblPr>
    <w:tblGrid>
      <w:gridCol w:w="1986"/>
      <w:gridCol w:w="7938"/>
      <w:gridCol w:w="893"/>
    </w:tblGrid>
    <w:tr w:rsidR="00350575" w:rsidRPr="000E2E8F" w:rsidTr="00E457BC">
      <w:trPr>
        <w:trHeight w:val="266"/>
        <w:jc w:val="center"/>
      </w:trPr>
      <w:tc>
        <w:tcPr>
          <w:tcW w:w="1986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proofErr w:type="spellStart"/>
          <w:r>
            <w:rPr>
              <w:rFonts w:ascii="Marianne Light" w:hAnsi="Marianne Light"/>
              <w:sz w:val="14"/>
              <w:szCs w:val="14"/>
              <w:lang w:val="en-US"/>
            </w:rPr>
            <w:t>Annexe</w:t>
          </w:r>
          <w:proofErr w:type="spellEnd"/>
          <w:r>
            <w:rPr>
              <w:rFonts w:ascii="Marianne Light" w:hAnsi="Marianne Light"/>
              <w:sz w:val="14"/>
              <w:szCs w:val="14"/>
              <w:lang w:val="en-US"/>
            </w:rPr>
            <w:t xml:space="preserve"> </w:t>
          </w:r>
          <w:r w:rsidRPr="000E2E8F">
            <w:rPr>
              <w:rFonts w:ascii="Marianne Light" w:hAnsi="Marianne Light"/>
              <w:sz w:val="14"/>
              <w:szCs w:val="14"/>
              <w:lang w:val="en-US"/>
            </w:rPr>
            <w:t>RC_DC-</w:t>
          </w:r>
          <w:proofErr w:type="spellStart"/>
          <w:r w:rsidRPr="000E2E8F">
            <w:rPr>
              <w:rFonts w:ascii="Marianne Light" w:hAnsi="Marianne Light"/>
              <w:sz w:val="14"/>
              <w:szCs w:val="14"/>
              <w:lang w:val="en-US"/>
            </w:rPr>
            <w:t>Cand</w:t>
          </w:r>
          <w:proofErr w:type="spellEnd"/>
        </w:p>
      </w:tc>
      <w:permStart w:id="440270881" w:edGrp="everyone" w:displacedByCustomXml="next"/>
      <w:sdt>
        <w:sdtPr>
          <w:rPr>
            <w:rFonts w:ascii="Marianne Light" w:hAnsi="Marianne Light"/>
            <w:sz w:val="14"/>
            <w:szCs w:val="16"/>
          </w:rPr>
          <w:id w:val="71177675"/>
          <w:placeholder>
            <w:docPart w:val="08F0DFAA2FEA4D46A2B514DF72C3E2A2"/>
          </w:placeholder>
        </w:sdtPr>
        <w:sdtEndPr>
          <w:rPr>
            <w:sz w:val="16"/>
          </w:rPr>
        </w:sdtEndPr>
        <w:sdtContent>
          <w:tc>
            <w:tcPr>
              <w:tcW w:w="7938" w:type="dxa"/>
              <w:vAlign w:val="center"/>
            </w:tcPr>
            <w:p w:rsidR="00C139D9" w:rsidRPr="00C80754" w:rsidRDefault="00C80754" w:rsidP="00C139D9">
              <w:pPr>
                <w:pStyle w:val="Pieddepage"/>
                <w:jc w:val="center"/>
                <w:rPr>
                  <w:rFonts w:ascii="Marianne Light" w:hAnsi="Marianne Light"/>
                  <w:sz w:val="14"/>
                  <w:szCs w:val="16"/>
                </w:rPr>
              </w:pPr>
              <w:r w:rsidRPr="00C80754">
                <w:rPr>
                  <w:rFonts w:ascii="Marianne Light" w:hAnsi="Marianne Light"/>
                  <w:sz w:val="14"/>
                  <w:szCs w:val="16"/>
                </w:rPr>
                <w:t xml:space="preserve">Acquisition, qualification et maintenance des moyens d'essai destines </w:t>
              </w:r>
              <w:proofErr w:type="gramStart"/>
              <w:r w:rsidRPr="00C80754">
                <w:rPr>
                  <w:rFonts w:ascii="Marianne Light" w:hAnsi="Marianne Light"/>
                  <w:sz w:val="14"/>
                  <w:szCs w:val="16"/>
                </w:rPr>
                <w:t>a</w:t>
              </w:r>
              <w:proofErr w:type="gramEnd"/>
              <w:r w:rsidRPr="00C80754">
                <w:rPr>
                  <w:rFonts w:ascii="Marianne Light" w:hAnsi="Marianne Light"/>
                  <w:sz w:val="14"/>
                  <w:szCs w:val="16"/>
                </w:rPr>
                <w:t xml:space="preserve"> l'étude des effets des rayonnements électromagnétiques impulsionnels au profit de l’institut de recherche biomédicale des armées</w:t>
              </w:r>
              <w:r>
                <w:rPr>
                  <w:rFonts w:ascii="Marianne Light" w:hAnsi="Marianne Light"/>
                  <w:sz w:val="14"/>
                  <w:szCs w:val="16"/>
                </w:rPr>
                <w:t xml:space="preserve"> (IRBA</w:t>
              </w:r>
              <w:r w:rsidRPr="00C80754">
                <w:rPr>
                  <w:rFonts w:ascii="Marianne Light" w:hAnsi="Marianne Light"/>
                  <w:sz w:val="14"/>
                  <w:szCs w:val="16"/>
                </w:rPr>
                <w:t>).</w:t>
              </w:r>
            </w:p>
            <w:p w:rsidR="00350575" w:rsidRPr="000E2E8F" w:rsidRDefault="00C139D9" w:rsidP="00C139D9">
              <w:pPr>
                <w:pStyle w:val="Pieddepage"/>
                <w:jc w:val="center"/>
                <w:rPr>
                  <w:rFonts w:ascii="Marianne Light" w:hAnsi="Marianne Light"/>
                  <w:sz w:val="16"/>
                  <w:szCs w:val="16"/>
                </w:rPr>
              </w:pPr>
              <w:r w:rsidRPr="00C139D9">
                <w:rPr>
                  <w:rFonts w:ascii="Marianne Light" w:hAnsi="Marianne Light"/>
                  <w:sz w:val="16"/>
                  <w:szCs w:val="16"/>
                </w:rPr>
                <w:t>Phase candidatures</w:t>
              </w:r>
            </w:p>
          </w:tc>
        </w:sdtContent>
      </w:sdt>
      <w:permEnd w:id="440270881" w:displacedByCustomXml="prev"/>
      <w:tc>
        <w:tcPr>
          <w:tcW w:w="893" w:type="dxa"/>
          <w:vAlign w:val="center"/>
        </w:tcPr>
        <w:p w:rsidR="00350575" w:rsidRPr="000E2E8F" w:rsidRDefault="00350575" w:rsidP="00350575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6D26C4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  <w:r w:rsidRPr="000E2E8F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0E2E8F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6D26C4">
            <w:rPr>
              <w:rFonts w:ascii="Marianne Light" w:hAnsi="Marianne Light"/>
              <w:noProof/>
              <w:sz w:val="16"/>
              <w:szCs w:val="16"/>
            </w:rPr>
            <w:t>2</w:t>
          </w:r>
          <w:r w:rsidRPr="000E2E8F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45" w:rsidRDefault="006B4145">
      <w:r>
        <w:separator/>
      </w:r>
    </w:p>
  </w:footnote>
  <w:footnote w:type="continuationSeparator" w:id="0">
    <w:p w:rsidR="006B4145" w:rsidRDefault="006B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  <w:r w:rsidR="007E7D6B" w:rsidRPr="0070661F">
      <w:rPr>
        <w:rFonts w:ascii="Marianne Light" w:hAnsi="Marianne Light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4DF5"/>
      </v:shape>
    </w:pict>
  </w:numPicBullet>
  <w:abstractNum w:abstractNumId="0" w15:restartNumberingAfterBreak="0">
    <w:nsid w:val="155D3826"/>
    <w:multiLevelType w:val="hybridMultilevel"/>
    <w:tmpl w:val="97366E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E7F6B"/>
    <w:multiLevelType w:val="hybridMultilevel"/>
    <w:tmpl w:val="70886DDA"/>
    <w:lvl w:ilvl="0" w:tplc="C7CC906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D116D"/>
    <w:rsid w:val="00125904"/>
    <w:rsid w:val="001675B6"/>
    <w:rsid w:val="00217249"/>
    <w:rsid w:val="00223B10"/>
    <w:rsid w:val="002241E5"/>
    <w:rsid w:val="00262C4E"/>
    <w:rsid w:val="002B222A"/>
    <w:rsid w:val="002C1593"/>
    <w:rsid w:val="002C53C8"/>
    <w:rsid w:val="003437D5"/>
    <w:rsid w:val="00350575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13C6D"/>
    <w:rsid w:val="00622812"/>
    <w:rsid w:val="00644F29"/>
    <w:rsid w:val="006B4145"/>
    <w:rsid w:val="006D26C4"/>
    <w:rsid w:val="0070661F"/>
    <w:rsid w:val="007418A8"/>
    <w:rsid w:val="0075077A"/>
    <w:rsid w:val="007756D5"/>
    <w:rsid w:val="00792D66"/>
    <w:rsid w:val="007B0C0A"/>
    <w:rsid w:val="007B3521"/>
    <w:rsid w:val="007E7D6B"/>
    <w:rsid w:val="00800484"/>
    <w:rsid w:val="00872CA5"/>
    <w:rsid w:val="008F2769"/>
    <w:rsid w:val="00A12B07"/>
    <w:rsid w:val="00A32565"/>
    <w:rsid w:val="00A838A0"/>
    <w:rsid w:val="00AD487E"/>
    <w:rsid w:val="00AD4CBE"/>
    <w:rsid w:val="00B81E91"/>
    <w:rsid w:val="00B94CC8"/>
    <w:rsid w:val="00C139D9"/>
    <w:rsid w:val="00C30DE3"/>
    <w:rsid w:val="00C34B47"/>
    <w:rsid w:val="00C65B06"/>
    <w:rsid w:val="00C80754"/>
    <w:rsid w:val="00D0778F"/>
    <w:rsid w:val="00D10128"/>
    <w:rsid w:val="00D364FE"/>
    <w:rsid w:val="00D97449"/>
    <w:rsid w:val="00DA4956"/>
    <w:rsid w:val="00DC1698"/>
    <w:rsid w:val="00DC7E43"/>
    <w:rsid w:val="00DE6912"/>
    <w:rsid w:val="00E577FD"/>
    <w:rsid w:val="00E76263"/>
    <w:rsid w:val="00E85D1C"/>
    <w:rsid w:val="00EB2D46"/>
    <w:rsid w:val="00EC64A1"/>
    <w:rsid w:val="00F27274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F72C4E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7B0C0A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3505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08F0DFAA2FEA4D46A2B514DF72C3E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DF2A8-EB77-48DE-A3B9-198B64006303}"/>
      </w:docPartPr>
      <w:docPartBody>
        <w:p w:rsidR="00681106" w:rsidRDefault="002B1F03" w:rsidP="002B1F03">
          <w:pPr>
            <w:pStyle w:val="08F0DFAA2FEA4D46A2B514DF72C3E2A2"/>
          </w:pPr>
          <w:r w:rsidRPr="008A4CE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B1F03"/>
    <w:rsid w:val="004D17E3"/>
    <w:rsid w:val="005950AA"/>
    <w:rsid w:val="00616032"/>
    <w:rsid w:val="00681106"/>
    <w:rsid w:val="007A213B"/>
    <w:rsid w:val="0096561D"/>
    <w:rsid w:val="00A8306D"/>
    <w:rsid w:val="00B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B1F03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  <w:style w:type="paragraph" w:customStyle="1" w:styleId="08F0DFAA2FEA4D46A2B514DF72C3E2A2">
    <w:name w:val="08F0DFAA2FEA4D46A2B514DF72C3E2A2"/>
    <w:rsid w:val="002B1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NEGRE Ludyvine ASC NIV 3 OT</cp:lastModifiedBy>
  <cp:revision>6</cp:revision>
  <cp:lastPrinted>2022-01-26T10:34:00Z</cp:lastPrinted>
  <dcterms:created xsi:type="dcterms:W3CDTF">2024-05-02T11:54:00Z</dcterms:created>
  <dcterms:modified xsi:type="dcterms:W3CDTF">2025-08-11T13:32:00Z</dcterms:modified>
</cp:coreProperties>
</file>